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after="0" w:before="0" w:line="252" w:lineRule="auto"/>
        <w:ind w:firstLine="567" w:left="0"/>
        <w:jc w:val="center"/>
        <w:rPr>
          <w:b w:val="1"/>
          <w:sz w:val="28"/>
        </w:rPr>
      </w:pPr>
    </w:p>
    <w:p w14:paraId="02000000">
      <w:pPr>
        <w:spacing w:line="252" w:lineRule="auto"/>
        <w:ind w:firstLine="567" w:left="0"/>
        <w:jc w:val="right"/>
        <w:rPr>
          <w:color w:val="000000"/>
          <w:sz w:val="28"/>
        </w:rPr>
      </w:pPr>
      <w:r>
        <w:rPr>
          <w:color w:val="000000"/>
          <w:sz w:val="28"/>
        </w:rPr>
        <w:t xml:space="preserve">«Согласен» </w:t>
      </w:r>
    </w:p>
    <w:p w14:paraId="03000000">
      <w:pPr>
        <w:spacing w:line="252" w:lineRule="auto"/>
        <w:ind w:firstLine="567" w:left="0"/>
        <w:jc w:val="right"/>
        <w:rPr>
          <w:color w:val="000000"/>
          <w:sz w:val="28"/>
        </w:rPr>
      </w:pPr>
      <w:r>
        <w:rPr>
          <w:color w:val="000000"/>
          <w:sz w:val="28"/>
        </w:rPr>
        <w:t>Прокурор г. Реутова</w:t>
      </w:r>
    </w:p>
    <w:p w14:paraId="04000000">
      <w:pPr>
        <w:spacing w:line="252" w:lineRule="auto"/>
        <w:ind w:firstLine="567" w:left="0"/>
        <w:jc w:val="right"/>
        <w:rPr>
          <w:color w:val="000000"/>
          <w:sz w:val="28"/>
        </w:rPr>
      </w:pPr>
      <w:r>
        <w:rPr>
          <w:color w:val="000000"/>
          <w:sz w:val="28"/>
        </w:rPr>
        <w:t>_______________А.Т. Багаутдинов</w:t>
      </w:r>
    </w:p>
    <w:p w14:paraId="05000000">
      <w:pPr>
        <w:spacing w:line="252" w:lineRule="auto"/>
        <w:ind w:firstLine="567" w:left="0"/>
        <w:jc w:val="right"/>
        <w:rPr>
          <w:color w:val="000000"/>
          <w:sz w:val="28"/>
        </w:rPr>
      </w:pPr>
    </w:p>
    <w:p w14:paraId="06000000">
      <w:pPr>
        <w:spacing w:line="252" w:lineRule="auto"/>
        <w:ind w:firstLine="567" w:left="0"/>
        <w:jc w:val="right"/>
        <w:rPr>
          <w:color w:val="000000"/>
          <w:sz w:val="28"/>
        </w:rPr>
      </w:pPr>
    </w:p>
    <w:p w14:paraId="07000000">
      <w:pPr>
        <w:spacing w:line="252" w:lineRule="auto"/>
        <w:ind w:firstLine="567" w:left="0"/>
        <w:jc w:val="center"/>
        <w:rPr>
          <w:color w:val="000000"/>
          <w:sz w:val="28"/>
        </w:rPr>
      </w:pPr>
      <w:r>
        <w:rPr>
          <w:color w:val="000000"/>
          <w:sz w:val="28"/>
        </w:rPr>
        <w:t>Рапорт</w:t>
      </w:r>
    </w:p>
    <w:p w14:paraId="08000000">
      <w:pPr>
        <w:widowControl w:val="0"/>
        <w:ind/>
        <w:jc w:val="both"/>
        <w:rPr>
          <w:color w:val="000000"/>
          <w:sz w:val="28"/>
        </w:rPr>
      </w:pPr>
    </w:p>
    <w:p w14:paraId="09000000">
      <w:pPr>
        <w:widowControl w:val="0"/>
        <w:ind/>
        <w:jc w:val="both"/>
        <w:rPr>
          <w:color w:val="000000"/>
          <w:sz w:val="28"/>
        </w:rPr>
      </w:pPr>
      <w:r>
        <w:rPr>
          <w:color w:val="000000"/>
          <w:sz w:val="28"/>
        </w:rPr>
        <w:tab/>
      </w:r>
      <w:r>
        <w:rPr>
          <w:color w:val="000000"/>
          <w:sz w:val="28"/>
        </w:rPr>
        <w:t>Во исполнение приказов Генерального прокурора РФ № 153  от 31.05.2011 «Об организации работы по обеспечению доступа к информации о деятельности органов и учреждени</w:t>
      </w:r>
      <w:r>
        <w:rPr>
          <w:color w:val="000000"/>
          <w:sz w:val="28"/>
        </w:rPr>
        <w:t>й прокуратуры Рос</w:t>
      </w:r>
      <w:r>
        <w:rPr>
          <w:color w:val="000000"/>
          <w:sz w:val="28"/>
        </w:rPr>
        <w:t>сийской Федерации</w:t>
      </w:r>
      <w:r>
        <w:rPr>
          <w:color w:val="000000"/>
          <w:sz w:val="28"/>
        </w:rPr>
        <w:t>»,                   № 296 от 17.05.2018  «О взаимодействии органов прокуратуры со средствами массовой информации и общественностью», приказа прокурора Московской области от 11.08.2021 № 187 «Об организации работы по взаим</w:t>
      </w:r>
      <w:r>
        <w:rPr>
          <w:color w:val="000000"/>
          <w:sz w:val="28"/>
        </w:rPr>
        <w:t>одействию со сред</w:t>
      </w:r>
      <w:r>
        <w:rPr>
          <w:color w:val="000000"/>
          <w:sz w:val="28"/>
        </w:rPr>
        <w:t>ствами массовой и</w:t>
      </w:r>
      <w:r>
        <w:rPr>
          <w:color w:val="000000"/>
          <w:sz w:val="28"/>
        </w:rPr>
        <w:t>нформации и общественностью» предлагаю разместить  в сетевом издании - официальном сайте Администрации города Реутова следующую информацию</w:t>
      </w:r>
      <w:r>
        <w:rPr>
          <w:color w:val="000000"/>
          <w:sz w:val="28"/>
        </w:rPr>
        <w:t>:</w:t>
      </w:r>
    </w:p>
    <w:p w14:paraId="0A000000">
      <w:pPr>
        <w:spacing w:line="264" w:lineRule="auto"/>
        <w:ind w:firstLine="567" w:left="0"/>
        <w:jc w:val="both"/>
        <w:rPr>
          <w:sz w:val="28"/>
        </w:rPr>
      </w:pPr>
      <w:r>
        <w:rPr>
          <w:sz w:val="28"/>
        </w:rPr>
        <w:t>«</w:t>
      </w:r>
      <w:r>
        <w:rPr>
          <w:sz w:val="28"/>
        </w:rPr>
        <w:t>Реутовски</w:t>
      </w:r>
      <w:r>
        <w:rPr>
          <w:sz w:val="28"/>
        </w:rPr>
        <w:t>й</w:t>
      </w:r>
      <w:r>
        <w:rPr>
          <w:sz w:val="28"/>
        </w:rPr>
        <w:t xml:space="preserve"> городск</w:t>
      </w:r>
      <w:r>
        <w:rPr>
          <w:sz w:val="28"/>
        </w:rPr>
        <w:t>ой</w:t>
      </w:r>
      <w:r>
        <w:rPr>
          <w:sz w:val="28"/>
        </w:rPr>
        <w:t xml:space="preserve"> суд</w:t>
      </w:r>
      <w:r>
        <w:rPr>
          <w:sz w:val="28"/>
        </w:rPr>
        <w:t xml:space="preserve"> вынес</w:t>
      </w:r>
      <w:r>
        <w:rPr>
          <w:sz w:val="28"/>
        </w:rPr>
        <w:t xml:space="preserve"> </w:t>
      </w:r>
      <w:r>
        <w:rPr>
          <w:sz w:val="28"/>
        </w:rPr>
        <w:t xml:space="preserve">обвинительный </w:t>
      </w:r>
      <w:r>
        <w:rPr>
          <w:sz w:val="28"/>
        </w:rPr>
        <w:t xml:space="preserve">приговор </w:t>
      </w:r>
      <w:r>
        <w:rPr>
          <w:sz w:val="28"/>
        </w:rPr>
        <w:t xml:space="preserve">за незаконное приобретение и хранение в </w:t>
      </w:r>
      <w:r>
        <w:rPr>
          <w:sz w:val="28"/>
        </w:rPr>
        <w:t>значител</w:t>
      </w:r>
      <w:r>
        <w:rPr>
          <w:sz w:val="28"/>
        </w:rPr>
        <w:t>ьном</w:t>
      </w:r>
      <w:r>
        <w:rPr>
          <w:sz w:val="28"/>
        </w:rPr>
        <w:t xml:space="preserve"> размере</w:t>
      </w:r>
      <w:r>
        <w:rPr>
          <w:sz w:val="28"/>
        </w:rPr>
        <w:t xml:space="preserve"> </w:t>
      </w:r>
      <w:r>
        <w:rPr>
          <w:sz w:val="28"/>
        </w:rPr>
        <w:t>наркотических средств</w:t>
      </w:r>
      <w:r>
        <w:rPr>
          <w:sz w:val="28"/>
        </w:rPr>
        <w:t xml:space="preserve"> </w:t>
      </w:r>
      <w:r>
        <w:rPr>
          <w:sz w:val="28"/>
        </w:rPr>
        <w:t>(</w:t>
      </w:r>
      <w:r>
        <w:rPr>
          <w:sz w:val="28"/>
        </w:rPr>
        <w:t xml:space="preserve">ч. </w:t>
      </w:r>
      <w:r>
        <w:rPr>
          <w:sz w:val="28"/>
        </w:rPr>
        <w:t>1</w:t>
      </w:r>
      <w:r>
        <w:rPr>
          <w:sz w:val="28"/>
        </w:rPr>
        <w:t xml:space="preserve"> ст. 228</w:t>
      </w:r>
      <w:r>
        <w:rPr>
          <w:sz w:val="28"/>
        </w:rPr>
        <w:t xml:space="preserve"> УК РФ</w:t>
      </w:r>
      <w:r>
        <w:rPr>
          <w:sz w:val="28"/>
        </w:rPr>
        <w:t>).</w:t>
      </w:r>
      <w:r>
        <w:rPr>
          <w:sz w:val="28"/>
        </w:rPr>
        <w:t xml:space="preserve">  </w:t>
      </w:r>
    </w:p>
    <w:p w14:paraId="0B000000">
      <w:pPr>
        <w:ind w:firstLine="709" w:left="0"/>
        <w:jc w:val="both"/>
        <w:rPr>
          <w:sz w:val="28"/>
        </w:rPr>
      </w:pPr>
      <w:r>
        <w:rPr>
          <w:sz w:val="28"/>
        </w:rPr>
        <w:t>В ходе судебного заседания установлено, что</w:t>
      </w:r>
      <w:r>
        <w:rPr>
          <w:sz w:val="28"/>
        </w:rPr>
        <w:t xml:space="preserve"> </w:t>
      </w:r>
      <w:r>
        <w:rPr>
          <w:sz w:val="28"/>
        </w:rPr>
        <w:t xml:space="preserve">ранее неоднократно судимый </w:t>
      </w:r>
      <w:r>
        <w:rPr>
          <w:sz w:val="28"/>
        </w:rPr>
        <w:t>подсудимый,</w:t>
      </w:r>
      <w:r>
        <w:rPr>
          <w:sz w:val="28"/>
        </w:rPr>
        <w:t xml:space="preserve"> </w:t>
      </w:r>
      <w:r>
        <w:rPr>
          <w:sz w:val="28"/>
        </w:rPr>
        <w:t>находясь в городе М</w:t>
      </w:r>
      <w:r>
        <w:rPr>
          <w:sz w:val="28"/>
        </w:rPr>
        <w:t xml:space="preserve">осква, </w:t>
      </w:r>
      <w:r>
        <w:rPr>
          <w:sz w:val="28"/>
        </w:rPr>
        <w:t>поднял с земли</w:t>
      </w:r>
      <w:r>
        <w:rPr>
          <w:sz w:val="28"/>
        </w:rPr>
        <w:t xml:space="preserve"> сверток, внутри котор</w:t>
      </w:r>
      <w:r>
        <w:rPr>
          <w:sz w:val="28"/>
        </w:rPr>
        <w:t>о</w:t>
      </w:r>
      <w:r>
        <w:rPr>
          <w:sz w:val="28"/>
        </w:rPr>
        <w:t>го находилось наркотическое средство,</w:t>
      </w:r>
      <w:r>
        <w:rPr>
          <w:sz w:val="28"/>
        </w:rPr>
        <w:t xml:space="preserve"> который стал </w:t>
      </w:r>
      <w:r>
        <w:rPr>
          <w:sz w:val="28"/>
        </w:rPr>
        <w:t>хранить</w:t>
      </w:r>
      <w:r>
        <w:rPr>
          <w:sz w:val="28"/>
        </w:rPr>
        <w:t xml:space="preserve"> </w:t>
      </w:r>
      <w:r>
        <w:rPr>
          <w:sz w:val="28"/>
        </w:rPr>
        <w:t xml:space="preserve">при себе </w:t>
      </w:r>
      <w:r>
        <w:rPr>
          <w:sz w:val="28"/>
        </w:rPr>
        <w:t>для личного употребления</w:t>
      </w:r>
      <w:r>
        <w:rPr>
          <w:sz w:val="28"/>
        </w:rPr>
        <w:t xml:space="preserve"> до остановки его </w:t>
      </w:r>
      <w:r>
        <w:rPr>
          <w:sz w:val="28"/>
        </w:rPr>
        <w:t xml:space="preserve">в городе Реутов </w:t>
      </w:r>
      <w:r>
        <w:rPr>
          <w:sz w:val="28"/>
        </w:rPr>
        <w:t>сотрудниками полиции для п</w:t>
      </w:r>
      <w:r>
        <w:rPr>
          <w:sz w:val="28"/>
        </w:rPr>
        <w:t>роверки документов</w:t>
      </w:r>
      <w:r>
        <w:rPr>
          <w:sz w:val="28"/>
        </w:rPr>
        <w:t>, в</w:t>
      </w:r>
      <w:r>
        <w:rPr>
          <w:sz w:val="28"/>
        </w:rPr>
        <w:t xml:space="preserve"> ходе которой </w:t>
      </w:r>
      <w:r>
        <w:rPr>
          <w:sz w:val="28"/>
        </w:rPr>
        <w:t xml:space="preserve">стал сильно нервничать, чем вызвал подозрение, в </w:t>
      </w:r>
      <w:r>
        <w:rPr>
          <w:sz w:val="28"/>
        </w:rPr>
        <w:t>с</w:t>
      </w:r>
      <w:r>
        <w:rPr>
          <w:sz w:val="28"/>
        </w:rPr>
        <w:t>вязи с чем б</w:t>
      </w:r>
      <w:r>
        <w:rPr>
          <w:sz w:val="28"/>
        </w:rPr>
        <w:t>ыл проведен его личный досмотр, в ходе котор</w:t>
      </w:r>
      <w:r>
        <w:rPr>
          <w:sz w:val="28"/>
        </w:rPr>
        <w:t>о</w:t>
      </w:r>
      <w:r>
        <w:rPr>
          <w:sz w:val="28"/>
        </w:rPr>
        <w:t xml:space="preserve">го </w:t>
      </w:r>
      <w:r>
        <w:rPr>
          <w:sz w:val="28"/>
        </w:rPr>
        <w:t>в кармане куртки</w:t>
      </w:r>
      <w:r>
        <w:rPr>
          <w:sz w:val="28"/>
        </w:rPr>
        <w:t xml:space="preserve"> обнаружен и изъят</w:t>
      </w:r>
      <w:r>
        <w:rPr>
          <w:sz w:val="28"/>
        </w:rPr>
        <w:t xml:space="preserve"> сверток с </w:t>
      </w:r>
      <w:r>
        <w:rPr>
          <w:sz w:val="28"/>
        </w:rPr>
        <w:t>герои</w:t>
      </w:r>
      <w:r>
        <w:rPr>
          <w:sz w:val="28"/>
        </w:rPr>
        <w:t>н</w:t>
      </w:r>
      <w:r>
        <w:rPr>
          <w:sz w:val="28"/>
        </w:rPr>
        <w:t>ом</w:t>
      </w:r>
      <w:r>
        <w:rPr>
          <w:sz w:val="28"/>
        </w:rPr>
        <w:t xml:space="preserve"> массой 0,85 </w:t>
      </w:r>
      <w:r>
        <w:rPr>
          <w:sz w:val="28"/>
        </w:rPr>
        <w:t>грамм</w:t>
      </w:r>
      <w:r>
        <w:rPr>
          <w:sz w:val="28"/>
        </w:rPr>
        <w:t>.</w:t>
      </w:r>
    </w:p>
    <w:p w14:paraId="0C000000">
      <w:pPr>
        <w:ind w:firstLine="709" w:left="0"/>
        <w:jc w:val="both"/>
        <w:rPr>
          <w:sz w:val="28"/>
        </w:rPr>
      </w:pPr>
      <w:r>
        <w:rPr>
          <w:sz w:val="28"/>
        </w:rPr>
        <w:t xml:space="preserve"> </w:t>
      </w:r>
      <w:r>
        <w:rPr>
          <w:sz w:val="28"/>
        </w:rPr>
        <w:t>П</w:t>
      </w:r>
      <w:r>
        <w:rPr>
          <w:sz w:val="28"/>
        </w:rPr>
        <w:t>одсудим</w:t>
      </w:r>
      <w:r>
        <w:rPr>
          <w:sz w:val="28"/>
        </w:rPr>
        <w:t>ый</w:t>
      </w:r>
      <w:r>
        <w:rPr>
          <w:sz w:val="28"/>
        </w:rPr>
        <w:t xml:space="preserve"> </w:t>
      </w:r>
      <w:r>
        <w:rPr>
          <w:sz w:val="28"/>
        </w:rPr>
        <w:t>вину признал</w:t>
      </w:r>
      <w:r>
        <w:rPr>
          <w:sz w:val="28"/>
        </w:rPr>
        <w:t>, в ходе расследования уголовного дела оказывал активное способствование раскрытию и расследованию</w:t>
      </w:r>
      <w:r>
        <w:rPr>
          <w:sz w:val="28"/>
        </w:rPr>
        <w:t xml:space="preserve"> преступления</w:t>
      </w:r>
      <w:r>
        <w:rPr>
          <w:sz w:val="28"/>
        </w:rPr>
        <w:t>.</w:t>
      </w:r>
      <w:r>
        <w:rPr>
          <w:sz w:val="28"/>
        </w:rPr>
        <w:t xml:space="preserve"> </w:t>
      </w:r>
    </w:p>
    <w:p w14:paraId="0D000000">
      <w:pPr>
        <w:ind w:firstLine="709" w:left="0"/>
        <w:jc w:val="both"/>
        <w:rPr>
          <w:sz w:val="28"/>
        </w:rPr>
      </w:pPr>
      <w:r>
        <w:rPr>
          <w:sz w:val="28"/>
        </w:rPr>
        <w:t xml:space="preserve">Суд приговорил </w:t>
      </w:r>
      <w:r>
        <w:rPr>
          <w:sz w:val="28"/>
        </w:rPr>
        <w:t>подсудимого</w:t>
      </w:r>
      <w:r>
        <w:rPr>
          <w:sz w:val="28"/>
        </w:rPr>
        <w:t xml:space="preserve"> по совокупности приговоров</w:t>
      </w:r>
      <w:r>
        <w:rPr>
          <w:sz w:val="28"/>
        </w:rPr>
        <w:t xml:space="preserve"> </w:t>
      </w:r>
      <w:r>
        <w:rPr>
          <w:sz w:val="28"/>
        </w:rPr>
        <w:t xml:space="preserve">к наказанию в виде лишения свободы сроком на </w:t>
      </w:r>
      <w:r>
        <w:rPr>
          <w:sz w:val="28"/>
        </w:rPr>
        <w:t>1</w:t>
      </w:r>
      <w:r>
        <w:rPr>
          <w:sz w:val="28"/>
        </w:rPr>
        <w:t xml:space="preserve"> год</w:t>
      </w:r>
      <w:r>
        <w:rPr>
          <w:sz w:val="28"/>
        </w:rPr>
        <w:t xml:space="preserve"> 6 месяцев</w:t>
      </w:r>
      <w:r>
        <w:rPr>
          <w:sz w:val="28"/>
        </w:rPr>
        <w:t xml:space="preserve">, </w:t>
      </w:r>
      <w:r>
        <w:rPr>
          <w:sz w:val="28"/>
        </w:rPr>
        <w:t>с отбыванием наказания в исправительной колонии строгого режима</w:t>
      </w:r>
      <w:r>
        <w:rPr>
          <w:sz w:val="28"/>
        </w:rPr>
        <w:t xml:space="preserve">, с лишением права </w:t>
      </w:r>
      <w:r>
        <w:rPr>
          <w:sz w:val="28"/>
        </w:rPr>
        <w:t>зан</w:t>
      </w:r>
      <w:r>
        <w:rPr>
          <w:sz w:val="28"/>
        </w:rPr>
        <w:t xml:space="preserve">иматься </w:t>
      </w:r>
      <w:r>
        <w:rPr>
          <w:sz w:val="28"/>
        </w:rPr>
        <w:t>деятельностью,</w:t>
      </w:r>
      <w:r>
        <w:rPr>
          <w:sz w:val="28"/>
        </w:rPr>
        <w:t xml:space="preserve"> связанной с управлением транспортным с</w:t>
      </w:r>
      <w:r>
        <w:rPr>
          <w:sz w:val="28"/>
        </w:rPr>
        <w:t>редством на 3 года.</w:t>
      </w:r>
    </w:p>
    <w:p w14:paraId="0E000000">
      <w:pPr>
        <w:ind w:firstLine="709" w:left="0"/>
        <w:jc w:val="both"/>
        <w:rPr>
          <w:sz w:val="28"/>
        </w:rPr>
      </w:pPr>
      <w:r>
        <w:rPr>
          <w:sz w:val="28"/>
        </w:rPr>
        <w:t>Приговор суда в законную силу не вступил.</w:t>
      </w:r>
    </w:p>
    <w:p w14:paraId="0F000000">
      <w:pPr>
        <w:ind w:firstLine="709" w:left="0"/>
        <w:jc w:val="both"/>
        <w:rPr>
          <w:sz w:val="28"/>
        </w:rPr>
      </w:pPr>
      <w:r>
        <w:rPr>
          <w:sz w:val="28"/>
        </w:rPr>
        <w:t>Государственное обвинение поддержано прокуратурой города Реутова</w:t>
      </w:r>
      <w:r>
        <w:rPr>
          <w:sz w:val="28"/>
        </w:rPr>
        <w:t>»</w:t>
      </w:r>
      <w:r>
        <w:rPr>
          <w:sz w:val="28"/>
        </w:rPr>
        <w:t>.</w:t>
      </w:r>
    </w:p>
    <w:p w14:paraId="10000000">
      <w:pPr>
        <w:ind w:firstLine="709" w:left="0"/>
        <w:jc w:val="both"/>
        <w:rPr>
          <w:sz w:val="28"/>
        </w:rPr>
      </w:pPr>
    </w:p>
    <w:p w14:paraId="11000000">
      <w:pPr>
        <w:ind w:firstLine="709" w:left="0"/>
        <w:jc w:val="both"/>
        <w:rPr>
          <w:sz w:val="28"/>
        </w:rPr>
      </w:pPr>
    </w:p>
    <w:p w14:paraId="12000000">
      <w:pPr>
        <w:pStyle w:val="Style_2"/>
        <w:spacing w:line="240" w:lineRule="exact"/>
        <w:ind/>
        <w:jc w:val="both"/>
        <w:rPr>
          <w:rFonts w:ascii="Times New Roman" w:hAnsi="Times New Roman"/>
          <w:sz w:val="28"/>
        </w:rPr>
      </w:pPr>
      <w:r>
        <w:rPr>
          <w:rFonts w:ascii="Times New Roman" w:hAnsi="Times New Roman"/>
          <w:sz w:val="28"/>
        </w:rPr>
        <w:t>П</w:t>
      </w:r>
      <w:r>
        <w:rPr>
          <w:rFonts w:ascii="Times New Roman" w:hAnsi="Times New Roman"/>
          <w:sz w:val="28"/>
        </w:rPr>
        <w:t xml:space="preserve">омощник прокурора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А.А. </w:t>
      </w:r>
      <w:r>
        <w:rPr>
          <w:rFonts w:ascii="Times New Roman" w:hAnsi="Times New Roman"/>
          <w:sz w:val="28"/>
        </w:rPr>
        <w:t>С</w:t>
      </w:r>
      <w:r>
        <w:rPr>
          <w:rFonts w:ascii="Times New Roman" w:hAnsi="Times New Roman"/>
          <w:sz w:val="28"/>
        </w:rPr>
        <w:t>инягина</w:t>
      </w:r>
    </w:p>
    <w:sectPr>
      <w:pgSz w:h="16838" w:orient="portrait" w:w="11906"/>
      <w:pgMar w:bottom="53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Balloon Text"/>
    <w:basedOn w:val="Style_3"/>
    <w:link w:val="Style_4_ch"/>
    <w:rPr>
      <w:rFonts w:ascii="Tahoma" w:hAnsi="Tahoma"/>
      <w:sz w:val="16"/>
    </w:rPr>
  </w:style>
  <w:style w:styleId="Style_4_ch" w:type="character">
    <w:name w:val="Balloon Text"/>
    <w:basedOn w:val="Style_3_ch"/>
    <w:link w:val="Style_4"/>
    <w:rPr>
      <w:rFonts w:ascii="Tahoma" w:hAnsi="Tahoma"/>
      <w:sz w:val="16"/>
    </w:rPr>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Body Text Indent"/>
    <w:basedOn w:val="Style_3"/>
    <w:link w:val="Style_9_ch"/>
    <w:pPr>
      <w:ind w:firstLine="600" w:left="0"/>
      <w:jc w:val="both"/>
    </w:pPr>
  </w:style>
  <w:style w:styleId="Style_9_ch" w:type="character">
    <w:name w:val="Body Text Indent"/>
    <w:basedOn w:val="Style_3_ch"/>
    <w:link w:val="Style_9"/>
  </w:style>
  <w:style w:styleId="Style_10"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10_ch"/>
    <w:pPr>
      <w:spacing w:afterAutospacing="on" w:beforeAutospacing="on"/>
      <w:ind/>
    </w:pPr>
    <w:rPr>
      <w:rFonts w:ascii="Tahoma" w:hAnsi="Tahoma"/>
      <w:sz w:val="20"/>
    </w:rPr>
  </w:style>
  <w:style w:styleId="Style_10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10"/>
    <w:rPr>
      <w:rFonts w:ascii="Tahoma" w:hAnsi="Tahoma"/>
      <w:sz w:val="20"/>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3"/>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 w:type="paragraph">
    <w:name w:val="docdata"/>
    <w:basedOn w:val="Style_3"/>
    <w:link w:val="Style_1_ch"/>
    <w:pPr>
      <w:spacing w:afterAutospacing="on" w:beforeAutospacing="on"/>
      <w:ind/>
    </w:pPr>
  </w:style>
  <w:style w:styleId="Style_1_ch" w:type="character">
    <w:name w:val="docdata"/>
    <w:basedOn w:val="Style_3_ch"/>
    <w:link w:val="Style_1"/>
  </w:style>
  <w:style w:styleId="Style_2" w:type="paragraph">
    <w:name w:val="ConsNonformat"/>
    <w:link w:val="Style_2_ch"/>
    <w:rPr>
      <w:rFonts w:ascii="Courier New" w:hAnsi="Courier New"/>
    </w:rPr>
  </w:style>
  <w:style w:styleId="Style_2_ch" w:type="character">
    <w:name w:val="ConsNonformat"/>
    <w:link w:val="Style_2"/>
    <w:rPr>
      <w:rFonts w:ascii="Courier New" w:hAnsi="Courier New"/>
    </w:rPr>
  </w:style>
  <w:style w:styleId="Style_13" w:type="paragraph">
    <w:name w:val="toc 3"/>
    <w:next w:val="Style_3"/>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3"/>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next w:val="Style_3"/>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Знак1 Знак Знак Знак Знак Знак Знак"/>
    <w:basedOn w:val="Style_3"/>
    <w:link w:val="Style_16_ch"/>
    <w:pPr>
      <w:widowControl w:val="0"/>
      <w:spacing w:after="160" w:line="240" w:lineRule="exact"/>
      <w:ind/>
      <w:jc w:val="right"/>
    </w:pPr>
    <w:rPr>
      <w:sz w:val="20"/>
    </w:rPr>
  </w:style>
  <w:style w:styleId="Style_16_ch" w:type="character">
    <w:name w:val="Знак1 Знак Знак Знак Знак Знак Знак"/>
    <w:basedOn w:val="Style_3_ch"/>
    <w:link w:val="Style_16"/>
    <w:rPr>
      <w:sz w:val="20"/>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3"/>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3"/>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3"/>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Body Text 2"/>
    <w:basedOn w:val="Style_3"/>
    <w:link w:val="Style_23_ch"/>
    <w:pPr>
      <w:spacing w:after="120" w:line="480" w:lineRule="auto"/>
      <w:ind/>
    </w:pPr>
  </w:style>
  <w:style w:styleId="Style_23_ch" w:type="character">
    <w:name w:val="Body Text 2"/>
    <w:basedOn w:val="Style_3_ch"/>
    <w:link w:val="Style_23"/>
  </w:style>
  <w:style w:styleId="Style_24" w:type="paragraph">
    <w:name w:val="toc 5"/>
    <w:next w:val="Style_3"/>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3"/>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3"/>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3"/>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Default Paragraph Font"/>
    <w:link w:val="Style_28_ch"/>
  </w:style>
  <w:style w:styleId="Style_28_ch" w:type="character">
    <w:name w:val="Default Paragraph Font"/>
    <w:link w:val="Style_28"/>
  </w:style>
  <w:style w:styleId="Style_29" w:type="paragraph">
    <w:name w:val="heading 2"/>
    <w:next w:val="Style_3"/>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table">
    <w:name w:val="Table Grid"/>
    <w:basedOn w:val="Style_31"/>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2025-06-05T12:28:44Z</dcterms:modified>
</cp:coreProperties>
</file>